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21412923" w14:textId="3F806835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 xml:space="preserve">Louviers, le </w:t>
      </w:r>
      <w:r w:rsidR="001D7001">
        <w:rPr>
          <w:lang w:val="en-GB"/>
        </w:rPr>
        <w:t>14</w:t>
      </w:r>
      <w:r w:rsidR="00FE31A3">
        <w:rPr>
          <w:lang w:val="en-GB"/>
        </w:rPr>
        <w:t xml:space="preserve"> </w:t>
      </w:r>
      <w:proofErr w:type="spellStart"/>
      <w:r w:rsidR="00FE31A3">
        <w:rPr>
          <w:lang w:val="en-GB"/>
        </w:rPr>
        <w:t>octobre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5BD3ED4B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TSF DISTRIBUTION – 13059</w:t>
      </w:r>
    </w:p>
    <w:p w:rsidRPr="005B320B" w:rsidR="00B24557" w:rsidP="00B24557" w:rsidRDefault="00B24557" w14:paraId="6C433E52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6ABAB517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7C22360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0DD3E28F" w14:textId="77777777">
      <w:pPr>
        <w:pStyle w:val="Rfs"/>
      </w:pPr>
      <w:r w:rsidRPr="000E4C8C">
        <w:t>NL/MJU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662D0C0F" wp14:editId="693482B3">
                <wp:simplePos x="0" y="0"/>
                <wp:positionH relativeFrom="page">
                  <wp:posOffset>4107180</wp:posOffset>
                </wp:positionH>
                <wp:positionV relativeFrom="page">
                  <wp:posOffset>1828800</wp:posOffset>
                </wp:positionV>
                <wp:extent cx="2987675" cy="10839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13304E2" w14:textId="77777777">
                            <w:pPr>
                              <w:pStyle w:val="Destinat"/>
                            </w:pPr>
                            <w:r w:rsidRPr="0064244D">
                              <w:rPr>
                                <w:b/>
                                <w:bCs/>
                              </w:rPr>
                              <w:t>TSF DISTRIBUTION</w:t>
                            </w:r>
                            <w:r w:rsidRPr="00B24557">
                              <w:br/>
                              <w:t>Avenue Pierre Clostermann</w:t>
                            </w:r>
                            <w:r w:rsidRPr="00B24557">
                              <w:br/>
                              <w:t>ZAC de la Malterie</w:t>
                            </w:r>
                          </w:p>
                          <w:p w:rsidRPr="00B24557" w:rsidR="00B24557" w:rsidP="00B24557" w:rsidRDefault="00B24557" w14:paraId="5D4F1CA7" w14:textId="77777777">
                            <w:pPr>
                              <w:pStyle w:val="Destinat"/>
                            </w:pPr>
                            <w:r w:rsidRPr="00B24557">
                              <w:t>36130 DIORS</w:t>
                            </w:r>
                          </w:p>
                          <w:p w:rsidR="00D6672F" w:rsidP="00D6672F" w:rsidRDefault="00D6672F" w14:paraId="3F0B289B" w14:textId="77777777">
                            <w:pPr>
                              <w:pStyle w:val="Destinat"/>
                            </w:pPr>
                          </w:p>
                          <w:p w:rsidRPr="0064244D" w:rsidR="0064244D" w:rsidP="0064244D" w:rsidRDefault="00415F42" w14:paraId="2A219867" w14:textId="77777777">
                            <w:pPr>
                              <w:pStyle w:val="Destinat"/>
                              <w:rPr>
                                <w:u w:val="single"/>
                              </w:rPr>
                            </w:pPr>
                            <w:r w:rsidRPr="0064244D">
                              <w:rPr>
                                <w:u w:val="single"/>
                              </w:rPr>
                              <w:t>A l’attention de</w:t>
                            </w:r>
                            <w:r w:rsidRPr="0064244D"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Pr="0064244D" w:rsidR="0064244D">
                              <w:rPr>
                                <w:u w:val="single"/>
                              </w:rPr>
                              <w:t>Monsieur Alexandre LECAMUS</w:t>
                            </w:r>
                          </w:p>
                          <w:p w:rsidR="00415F42" w:rsidP="00D6672F" w:rsidRDefault="00415F42" w14:paraId="65E075F1" w14:textId="77777777">
                            <w:pPr>
                              <w:pStyle w:val="Destinat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" type="#_x0000_t202" style="position:absolute;left:0;text-align:left;margin-left:323.4pt;margin-top:2in;width:235.25pt;height:85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64244D">
                        <w:rPr>
                          <w:b/>
                          <w:bCs/>
                        </w:rPr>
                        <w:t>TSF DISTRIBUTION</w:t>
                      </w:r>
                      <w:r w:rsidRPr="00B24557">
                        <w:br/>
                        <w:t>Avenue Pierre Clostermann</w:t>
                      </w:r>
                      <w:r w:rsidRPr="00B24557">
                        <w:br/>
                        <w:t>ZAC de la Malterie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36130 DIORS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Pr="0064244D" w:rsidR="0064244D" w:rsidP="0064244D" w:rsidRDefault="00415F42" w14:paraId="4BD0A04D" w14:textId="77777777">
                      <w:pPr>
                        <w:pStyle w:val="Destinat"/>
                        <w:rPr>
                          <w:u w:val="single"/>
                        </w:rPr>
                      </w:pPr>
                      <w:r w:rsidRPr="0064244D">
                        <w:rPr>
                          <w:u w:val="single"/>
                        </w:rPr>
                        <w:t>A l’attention de</w:t>
                      </w:r>
                      <w:r w:rsidRPr="0064244D" w:rsidR="00ED7FA4">
                        <w:rPr>
                          <w:u w:val="single"/>
                        </w:rPr>
                        <w:t xml:space="preserve"> </w:t>
                      </w:r>
                      <w:r w:rsidRPr="0064244D" w:rsidR="0064244D">
                        <w:rPr>
                          <w:u w:val="single"/>
                        </w:rPr>
                        <w:t>Monsieur Alexandre LECAMUS</w:t>
                      </w:r>
                    </w:p>
                    <w:p w:rsidR="00415F42" w:rsidP="00D6672F" w:rsidRDefault="00415F42" w14:paraId="6FF1AC7F" w14:textId="1DA27BB9">
                      <w:pPr>
                        <w:pStyle w:val="Destina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1E86F268" wp14:editId="3A0E5068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4244D" w:rsidR="00415F42" w:rsidP="006D0708" w:rsidRDefault="00415F42" w14:paraId="413D4E34" w14:textId="77777777">
                            <w:pPr>
                              <w:pStyle w:val="CONFIDENTIEL"/>
                            </w:pPr>
                            <w:r w:rsidRPr="0064244D">
                              <w:t xml:space="preserve">Par courriel : responsable@tsfdistribution.fr </w:t>
                            </w:r>
                          </w:p>
                          <w:p w:rsidRPr="00B24557" w:rsidR="00B24557" w:rsidP="00B24557" w:rsidRDefault="00B24557" w14:paraId="67EE036B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31061A9B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Pr="0064244D" w:rsidR="00415F42" w:rsidP="006D0708" w:rsidRDefault="00415F42" w14:paraId="2747EFF6" w14:textId="77777777">
                      <w:pPr>
                        <w:pStyle w:val="CONFIDENTIEL"/>
                      </w:pPr>
                      <w:r w:rsidRPr="0064244D">
                        <w:t xml:space="preserve">Par courriel : responsable@tsfdistribution.fr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244D">
        <w:t>/</w:t>
      </w:r>
      <w:r w:rsidR="006949F9">
        <w:t>OP</w:t>
      </w:r>
    </w:p>
    <w:p w:rsidRPr="005319DA" w:rsidR="00415F42" w:rsidP="00415F42" w:rsidRDefault="00415F42" w14:paraId="14A742C5" w14:textId="77777777">
      <w:r>
        <w:t>Monsieur,</w:t>
      </w:r>
    </w:p>
    <w:p w:rsidRPr="005319DA" w:rsidR="00415F42" w:rsidP="00415F42" w:rsidRDefault="00415F42" w14:paraId="6FB94998" w14:textId="3A84AC7C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1D7001">
        <w:t>4 octobre</w:t>
      </w:r>
      <w:r w:rsidR="00FE31A3">
        <w:t xml:space="preserve"> 2024</w:t>
      </w:r>
      <w:r>
        <w:rPr>
          <w:color w:val="000000"/>
        </w:rPr>
        <w:t xml:space="preserve"> </w:t>
      </w:r>
      <w:r w:rsidRPr="005319DA">
        <w:t xml:space="preserve">reçue en mon Etude </w:t>
      </w:r>
      <w:r w:rsidR="001D7001">
        <w:t>le 11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1D7001">
        <w:rPr>
          <w:b/>
          <w:color w:val="000000"/>
        </w:rPr>
        <w:t>COFISOFT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FE31A3">
        <w:rPr>
          <w:color w:val="000000"/>
        </w:rPr>
        <w:t xml:space="preserve">u </w:t>
      </w:r>
      <w:r w:rsidRPr="005319DA">
        <w:rPr>
          <w:color w:val="000000"/>
        </w:rPr>
        <w:t>contrat.</w:t>
      </w:r>
    </w:p>
    <w:p w:rsidR="00415F42" w:rsidP="00415F42" w:rsidRDefault="00415F42" w14:paraId="3DEC40AD" w14:textId="5736FDA2">
      <w:pPr>
        <w:rPr>
          <w:color w:val="000000"/>
        </w:rPr>
      </w:pPr>
      <w:r w:rsidRPr="005319DA">
        <w:rPr>
          <w:color w:val="000000"/>
        </w:rPr>
        <w:t>Je vous remercie de m’indiquer expressément si ce contrat</w:t>
      </w:r>
      <w:r w:rsidR="00FE31A3">
        <w:rPr>
          <w:color w:val="000000"/>
        </w:rPr>
        <w:t xml:space="preserve"> est</w:t>
      </w:r>
      <w:r w:rsidRPr="005319DA">
        <w:rPr>
          <w:color w:val="000000"/>
        </w:rPr>
        <w:t xml:space="preserve"> nécessaire à la poursuite de l’activité ou s’il convient de le résilier</w:t>
      </w:r>
      <w:r w:rsidRPr="0064244D">
        <w:rPr>
          <w:color w:val="000000"/>
        </w:rPr>
        <w:t xml:space="preserve"> au moyen du coupon-réponse joint.</w:t>
      </w:r>
    </w:p>
    <w:p w:rsidRPr="00AE41AB" w:rsidR="00A82F37" w:rsidP="00415F42" w:rsidRDefault="00A82F37" w14:paraId="2B79FFB8" w14:textId="77777777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6D4F453A" w14:textId="44EB7D29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1D7001">
        <w:rPr>
          <w:b/>
          <w:color w:val="000000"/>
        </w:rPr>
        <w:t>31</w:t>
      </w:r>
      <w:r w:rsidR="00FE31A3">
        <w:rPr>
          <w:b/>
          <w:color w:val="000000"/>
        </w:rPr>
        <w:t xml:space="preserve"> octobre</w:t>
      </w:r>
      <w:r w:rsidR="0064244D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51FBA30" w14:textId="77777777">
      <w:r w:rsidRPr="005319DA">
        <w:t>Je vous prie d'agréer, Monsieur, mes salutations distinguées.</w:t>
      </w:r>
    </w:p>
    <w:p w:rsidRPr="00C13E72" w:rsidR="00C13E72" w:rsidP="00C13E72" w:rsidRDefault="00C13E72" w14:paraId="7D366E11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415F42" w:rsidP="00DC700F" w:rsidRDefault="00C13E72" w14:paraId="2C298FF1" w14:textId="39E03550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proofErr w:type="spellStart"/>
      <w:r w:rsidRPr="001D7001" w:rsidR="001D7001">
        <w:rPr>
          <w:color w:val="000000" w:themeColor="text1"/>
          <w:sz w:val="18"/>
        </w:rPr>
        <w:drawing>
          <wp:inline distT="0" distB="0" distL="0" distR="0">
            <wp:extent cx="1700784" cy="1024128"/>
            <wp:effectExtent l="0" t="0" r="0" b="0"/>
            <wp:docPr id="398857839" name="Image39885783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88578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p w:rsidR="006949F9" w:rsidRDefault="006949F9" w14:paraId="5183DD80" w14:textId="77777777">
      <w:pPr>
        <w:suppressAutoHyphens w:val="false"/>
        <w:spacing w:after="200"/>
        <w:jc w:val="left"/>
        <w:rPr>
          <w:rFonts w:cs="Calibri"/>
          <w:b/>
          <w:bCs/>
          <w:color w:val="auto"/>
          <w:szCs w:val="18"/>
        </w:rPr>
      </w:pPr>
      <w:r>
        <w:rPr>
          <w:rFonts w:cs="Calibri"/>
          <w:b/>
          <w:bCs/>
          <w:color w:val="auto"/>
          <w:szCs w:val="18"/>
        </w:rPr>
        <w:br w:type="page"/>
      </w:r>
    </w:p>
    <w:p w:rsidRPr="0064244D" w:rsidR="00415F42" w:rsidP="00415F42" w:rsidRDefault="00415F42" w14:paraId="4AD5663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64244D">
        <w:rPr>
          <w:rFonts w:cs="Calibri"/>
          <w:b/>
          <w:bCs/>
          <w:color w:val="auto"/>
          <w:szCs w:val="18"/>
        </w:rPr>
        <w:lastRenderedPageBreak/>
        <w:t xml:space="preserve">RJ : TSF DISTRIBUTION </w:t>
      </w:r>
    </w:p>
    <w:p w:rsidRPr="0064244D" w:rsidR="00415F42" w:rsidP="00415F42" w:rsidRDefault="00415F42" w14:paraId="77C04431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64244D">
        <w:rPr>
          <w:rFonts w:cs="Calibri"/>
          <w:b/>
          <w:bCs/>
          <w:color w:val="auto"/>
          <w:szCs w:val="18"/>
        </w:rPr>
        <w:t>Article L.622-13 du code de commerce</w:t>
      </w:r>
    </w:p>
    <w:p w:rsidRPr="0064244D" w:rsidR="00415F42" w:rsidP="00415F42" w:rsidRDefault="00415F42" w14:paraId="26050CAE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64244D" w:rsidR="00415F42" w:rsidP="00415F42" w:rsidRDefault="00415F42" w14:paraId="2AC432DF" w14:textId="0C8543EA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64244D">
        <w:rPr>
          <w:rFonts w:cs="Calibri"/>
          <w:b/>
          <w:bCs/>
          <w:color w:val="auto"/>
          <w:szCs w:val="18"/>
        </w:rPr>
        <w:t xml:space="preserve">Réf : </w:t>
      </w:r>
      <w:r w:rsidR="001D7001">
        <w:rPr>
          <w:rFonts w:cs="Calibri"/>
          <w:b/>
          <w:bCs/>
          <w:color w:val="auto"/>
          <w:szCs w:val="18"/>
        </w:rPr>
        <w:t>COFISOFT</w:t>
      </w:r>
    </w:p>
    <w:p w:rsidRPr="0064244D" w:rsidR="00415F42" w:rsidP="00415F42" w:rsidRDefault="00415F42" w14:paraId="43E06FAD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64244D" w:rsidR="00415F42" w:rsidP="00415F42" w:rsidRDefault="00415F42" w14:paraId="1429117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64244D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64244D" w:rsidR="00415F42" w:rsidP="00415F42" w:rsidRDefault="00415F42" w14:paraId="068F14D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64244D" w:rsidR="00415F42" w:rsidP="00415F42" w:rsidRDefault="00415F42" w14:paraId="3A1F2817" w14:textId="02FC217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64244D">
        <w:rPr>
          <w:rFonts w:cs="Calibri"/>
          <w:b/>
          <w:color w:val="auto"/>
          <w:szCs w:val="18"/>
        </w:rPr>
        <w:t xml:space="preserve">CONTRAT </w:t>
      </w:r>
      <w:r w:rsidR="001D7001">
        <w:rPr>
          <w:rFonts w:cs="Calibri"/>
          <w:b/>
          <w:color w:val="auto"/>
          <w:szCs w:val="18"/>
        </w:rPr>
        <w:t>MAINTENANCE LOGICIEL ACSDISK</w:t>
      </w:r>
      <w:r w:rsidR="00FE31A3">
        <w:rPr>
          <w:rFonts w:cs="Calibri"/>
          <w:b/>
          <w:color w:val="auto"/>
          <w:szCs w:val="18"/>
        </w:rPr>
        <w:t xml:space="preserve"> </w:t>
      </w:r>
      <w:r w:rsidRPr="0064244D">
        <w:rPr>
          <w:rFonts w:cs="Calibri"/>
          <w:b/>
          <w:color w:val="auto"/>
          <w:szCs w:val="18"/>
        </w:rPr>
        <w:t>- DEMANDE DE POURSUITE OU NON :</w:t>
      </w:r>
    </w:p>
    <w:p w:rsidRPr="0064244D" w:rsidR="00415F42" w:rsidP="00415F42" w:rsidRDefault="00415F42" w14:paraId="5851C5B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Pr="0064244D" w:rsidR="00415F42" w:rsidP="00415F42" w:rsidRDefault="00415F42" w14:paraId="541B8C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color w:val="auto"/>
          <w:szCs w:val="18"/>
        </w:rPr>
        <w:instrText xml:space="preserve"> FORMCHECKBOX </w:instrText>
      </w:r>
      <w:r w:rsidRPr="0064244D">
        <w:rPr>
          <w:rFonts w:cs="Calibri"/>
          <w:color w:val="auto"/>
          <w:szCs w:val="18"/>
        </w:rPr>
      </w:r>
      <w:r w:rsidRPr="0064244D">
        <w:rPr>
          <w:rFonts w:cs="Calibri"/>
          <w:color w:val="auto"/>
          <w:szCs w:val="18"/>
        </w:rPr>
        <w:fldChar w:fldCharType="separate"/>
      </w:r>
      <w:r w:rsidRPr="0064244D">
        <w:rPr>
          <w:rFonts w:cs="Calibri"/>
          <w:color w:val="auto"/>
          <w:szCs w:val="18"/>
        </w:rPr>
        <w:fldChar w:fldCharType="end"/>
      </w:r>
      <w:r w:rsidRPr="0064244D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64244D">
        <w:rPr>
          <w:rFonts w:cs="Calibri"/>
          <w:color w:val="auto"/>
          <w:szCs w:val="18"/>
        </w:rPr>
        <w:instrText xml:space="preserve"> FORMCHECKBOX </w:instrText>
      </w:r>
      <w:r w:rsidRPr="0064244D">
        <w:rPr>
          <w:rFonts w:cs="Calibri"/>
          <w:color w:val="auto"/>
          <w:szCs w:val="18"/>
        </w:rPr>
      </w:r>
      <w:r w:rsidRPr="0064244D">
        <w:rPr>
          <w:rFonts w:cs="Calibri"/>
          <w:color w:val="auto"/>
          <w:szCs w:val="18"/>
        </w:rPr>
        <w:fldChar w:fldCharType="separate"/>
      </w:r>
      <w:r w:rsidRPr="0064244D">
        <w:rPr>
          <w:rFonts w:cs="Calibri"/>
          <w:color w:val="auto"/>
          <w:szCs w:val="18"/>
        </w:rPr>
        <w:fldChar w:fldCharType="end"/>
      </w:r>
      <w:bookmarkEnd w:id="1"/>
      <w:r w:rsidRPr="0064244D">
        <w:rPr>
          <w:rFonts w:cs="Calibri"/>
          <w:color w:val="auto"/>
          <w:szCs w:val="18"/>
        </w:rPr>
        <w:tab/>
        <w:t>Contrat à résilier</w:t>
      </w:r>
    </w:p>
    <w:p w:rsidRPr="0064244D" w:rsidR="00415F42" w:rsidP="00415F42" w:rsidRDefault="00415F42" w14:paraId="3FF53D3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="00415F42" w:rsidP="00415F42" w:rsidRDefault="00415F42" w14:paraId="3CC6A04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D7001" w:rsidP="001D7001" w:rsidRDefault="001D7001" w14:paraId="7816329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1D7001" w:rsidP="001D7001" w:rsidRDefault="001D7001" w14:paraId="069FC7F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1D7001" w:rsidP="001D7001" w:rsidRDefault="001D7001" w14:paraId="3AC7F5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1D7001" w:rsidP="001D7001" w:rsidRDefault="001D7001" w14:paraId="2424D8E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="001D7001" w:rsidP="00415F42" w:rsidRDefault="001D7001" w14:paraId="23A32F2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64244D" w:rsidR="001D7001" w:rsidP="00415F42" w:rsidRDefault="001D7001" w14:paraId="7B78E04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2AFED14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64244D">
        <w:rPr>
          <w:rFonts w:cs="Calibri"/>
          <w:color w:val="auto"/>
          <w:szCs w:val="18"/>
        </w:rPr>
        <w:t>Date</w:t>
      </w:r>
      <w:r w:rsidRPr="0064244D">
        <w:rPr>
          <w:rFonts w:cs="Calibri"/>
          <w:color w:val="auto"/>
          <w:szCs w:val="18"/>
        </w:rPr>
        <w:tab/>
      </w:r>
      <w:r w:rsidRPr="0064244D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0CB062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5B3EF3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2ED86D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2D59FEB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08D261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1FC27D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192108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0B91747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sectPr w:rsidRPr="0094376E" w:rsidR="001B49DD" w:rsidSect="00DC7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859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ED44D14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2FB8C27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83D9E9D" w14:textId="65B10355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1D7001">
        <w:rPr>
          <w:noProof/>
        </w:rPr>
        <w:t>2</w:t>
      </w:r>
    </w:fldSimple>
  </w:p>
  <w:p w:rsidR="00EB6A0E" w:rsidP="00411FAB" w:rsidRDefault="00EB6A0E" w14:paraId="1EFAD929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6398848D" wp14:editId="6D220F5A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2883544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E62119B" w14:textId="1C8F6A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1D7001">
        <w:rPr>
          <w:noProof/>
        </w:rPr>
        <w:t>2</w:t>
      </w:r>
    </w:fldSimple>
  </w:p>
  <w:p w:rsidR="00EB6A0E" w:rsidP="00411FAB" w:rsidRDefault="00EB6A0E" w14:paraId="434A57A0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696E7D50" wp14:editId="4ECA47D8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364967490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F820" w14:textId="77777777" w:rsidR="0048109E" w:rsidRDefault="0048109E" w:rsidP="008C7CF2">
      <w:pPr>
        <w:pStyle w:val="Notedebasdepage"/>
      </w:pPr>
    </w:p>
  </w:footnote>
  <w:footnote w:type="continuationSeparator" w:id="0">
    <w:p w14:paraId="22BE8DFB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2DC3613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56881BA8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6F8C980F" wp14:editId="7FB27B9F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7740D52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0D3EB947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7D3D6C7B" wp14:editId="3877B64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863444005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29CB0013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4EB3F2BF" wp14:editId="68745763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24758E9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4CEB305C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75AB118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ECCA5FD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4C08A012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01F19F1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2D720DCD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0B884B6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06C1049D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35DAA0E0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52494E2D" wp14:editId="6148ECB0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6E0C00A0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5D80F741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379A5FA4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853E70D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05D3BAB6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 xml:space="preserve">Hélène </w:t>
                    </w:r>
                    <w:proofErr w:type="spellStart"/>
                    <w:r w:rsidRPr="00DC5C06">
                      <w:t>Bourbouloux</w:t>
                    </w:r>
                    <w:proofErr w:type="spellEnd"/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J. Bardet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t xml:space="preserve">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 xml:space="preserve">M. Camusat | 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 xml:space="preserve">Y. </w:t>
                    </w:r>
                    <w:proofErr w:type="spellStart"/>
                    <w:r w:rsidRPr="00DC5C06">
                      <w:t>Grégoriades</w:t>
                    </w:r>
                    <w:proofErr w:type="spellEnd"/>
                    <w:r w:rsidRPr="00DC5C06">
                      <w:t xml:space="preserve">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Laugel</w:t>
                    </w:r>
                    <w:proofErr w:type="spellEnd"/>
                    <w:r w:rsidRPr="00DC5C06">
                      <w:t xml:space="preserve"> | D. Lemoine</w:t>
                    </w:r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</w:t>
                    </w:r>
                    <w:proofErr w:type="spellStart"/>
                    <w:r w:rsidRPr="00DC5C06">
                      <w:t>Locqueville</w:t>
                    </w:r>
                    <w:proofErr w:type="spellEnd"/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 xml:space="preserve">C. Martineau | S. </w:t>
                    </w:r>
                    <w:proofErr w:type="spellStart"/>
                    <w:r w:rsidRPr="00DC5C06">
                      <w:t>Mikou</w:t>
                    </w:r>
                    <w:proofErr w:type="spellEnd"/>
                    <w:r w:rsidRPr="00DC5C06">
                      <w:br/>
                      <w:t xml:space="preserve">S. Navet | 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Pauzes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Petitclair</w:t>
                    </w:r>
                    <w:proofErr w:type="spellEnd"/>
                    <w:r w:rsidRPr="00DC5C06">
                      <w:br/>
                      <w:t xml:space="preserve">F. </w:t>
                    </w:r>
                    <w:proofErr w:type="spellStart"/>
                    <w:r w:rsidRPr="00DC5C06">
                      <w:t>Raybaud</w:t>
                    </w:r>
                    <w:proofErr w:type="spellEnd"/>
                    <w:r w:rsidRPr="00DC5C06">
                      <w:t xml:space="preserve">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</w:t>
                    </w:r>
                    <w:proofErr w:type="spellStart"/>
                    <w:r w:rsidRPr="00DC5C06">
                      <w:t>Ruaud</w:t>
                    </w:r>
                    <w:proofErr w:type="spellEnd"/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Snyers</w:t>
                    </w:r>
                    <w:proofErr w:type="spellEnd"/>
                    <w:r w:rsidRPr="00DC5C06">
                      <w:t xml:space="preserve">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5ACFBB2" wp14:editId="1840BAC0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13925C59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06491E7C" wp14:editId="3E234081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13136495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02128050" o:sp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A9B"/>
    <w:rsid w:val="001C5CED"/>
    <w:rsid w:val="001D2FEB"/>
    <w:rsid w:val="001D7001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3016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435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07B08"/>
    <w:rsid w:val="00320608"/>
    <w:rsid w:val="003262DF"/>
    <w:rsid w:val="0034661C"/>
    <w:rsid w:val="00380970"/>
    <w:rsid w:val="00385E64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44D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949F9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A5E6C"/>
    <w:rsid w:val="008B1357"/>
    <w:rsid w:val="008B5812"/>
    <w:rsid w:val="008C1FE2"/>
    <w:rsid w:val="008C6E84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2B9B"/>
    <w:rsid w:val="00A930B5"/>
    <w:rsid w:val="00A96705"/>
    <w:rsid w:val="00A96C25"/>
    <w:rsid w:val="00A97203"/>
    <w:rsid w:val="00AA4204"/>
    <w:rsid w:val="00AA695C"/>
    <w:rsid w:val="00AB65B8"/>
    <w:rsid w:val="00AB6D27"/>
    <w:rsid w:val="00AD250E"/>
    <w:rsid w:val="00AD39F1"/>
    <w:rsid w:val="00AD529D"/>
    <w:rsid w:val="00AE061B"/>
    <w:rsid w:val="00AE2AE0"/>
    <w:rsid w:val="00AF1606"/>
    <w:rsid w:val="00AF1FD8"/>
    <w:rsid w:val="00AF535D"/>
    <w:rsid w:val="00B00D95"/>
    <w:rsid w:val="00B012CF"/>
    <w:rsid w:val="00B018A9"/>
    <w:rsid w:val="00B038C7"/>
    <w:rsid w:val="00B142B0"/>
    <w:rsid w:val="00B16204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4E39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5C21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C700F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B7D3B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31A3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7649" v:ext="edit"/>
    <o:shapelayout v:ext="edit">
      <o:idmap data="2" v:ext="edit"/>
    </o:shapelayout>
  </w:shapeDefaults>
  <w:decimalSymbol w:val=","/>
  <w:listSeparator w:val=";"/>
  <w14:docId w14:val="11DF5BAB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7F368A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39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32</cp:revision>
  <cp:lastPrinted>2024-08-14T07:22:00Z</cp:lastPrinted>
  <dcterms:created xsi:type="dcterms:W3CDTF">2022-09-23T16:30:00Z</dcterms:created>
  <dcterms:modified xsi:type="dcterms:W3CDTF">2024-10-14T08:23:00Z</dcterms:modified>
</cp:coreProperties>
</file>